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6085FB9E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</w:t>
      </w:r>
      <w:r w:rsidR="000F74D7">
        <w:rPr>
          <w:b/>
          <w:bCs/>
          <w:sz w:val="36"/>
          <w:szCs w:val="36"/>
        </w:rPr>
        <w:t>s’</w:t>
      </w:r>
      <w:r w:rsidRPr="00B44D52">
        <w:rPr>
          <w:b/>
          <w:bCs/>
          <w:sz w:val="36"/>
          <w:szCs w:val="36"/>
        </w:rPr>
        <w:t xml:space="preserve"> Board</w:t>
      </w:r>
    </w:p>
    <w:p w14:paraId="5A063B1D" w14:textId="42D23D5E" w:rsidR="00356C3B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65928437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Tuesday, </w:t>
      </w:r>
      <w:r w:rsidR="00B47DD5">
        <w:rPr>
          <w:sz w:val="28"/>
          <w:szCs w:val="28"/>
        </w:rPr>
        <w:t>June 6</w:t>
      </w:r>
      <w:r w:rsidR="00B47DD5" w:rsidRPr="00B47DD5">
        <w:rPr>
          <w:sz w:val="28"/>
          <w:szCs w:val="28"/>
          <w:vertAlign w:val="superscript"/>
        </w:rPr>
        <w:t>th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Call the meeting to 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5BA5AEF0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Pubic to be </w:t>
      </w:r>
      <w:proofErr w:type="gramStart"/>
      <w:r w:rsidR="002C35C6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7F7D3241" w14:textId="25850FC6" w:rsidR="00B47DD5" w:rsidRDefault="00B47DD5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Jessica </w:t>
      </w:r>
      <w:proofErr w:type="spellStart"/>
      <w:r>
        <w:rPr>
          <w:sz w:val="28"/>
          <w:szCs w:val="28"/>
        </w:rPr>
        <w:t>Domangue</w:t>
      </w:r>
      <w:proofErr w:type="spellEnd"/>
      <w:r w:rsidR="002F5D75">
        <w:rPr>
          <w:sz w:val="28"/>
          <w:szCs w:val="28"/>
        </w:rPr>
        <w:t xml:space="preserve"> </w:t>
      </w:r>
      <w:r>
        <w:rPr>
          <w:sz w:val="28"/>
          <w:szCs w:val="28"/>
        </w:rPr>
        <w:t>presentation</w:t>
      </w:r>
    </w:p>
    <w:p w14:paraId="3116889E" w14:textId="41554989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399763EE" w14:textId="1F72E77F" w:rsidR="00B47DD5" w:rsidRDefault="00B47DD5" w:rsidP="00B47D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Budget Approval</w:t>
      </w:r>
    </w:p>
    <w:p w14:paraId="0E73F591" w14:textId="2041A9C6" w:rsidR="00B47DD5" w:rsidRDefault="00B47DD5" w:rsidP="00B47D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Review and discuss A &amp; S Bayou Financial Services’ proposal for HRD professional services.</w:t>
      </w:r>
    </w:p>
    <w:p w14:paraId="37F91050" w14:textId="37ECA348" w:rsidR="00B47DD5" w:rsidRDefault="00B47DD5" w:rsidP="00B47D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discuss a resolution to seek an opinion from Ethics Board on non-profit CEA interactions. </w:t>
      </w:r>
    </w:p>
    <w:p w14:paraId="7AF866DE" w14:textId="48756BC5" w:rsidR="009569C4" w:rsidRDefault="009569C4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6869AF3" w14:textId="6EEE9A84" w:rsidR="00E842CB" w:rsidRDefault="00E842CB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Downtown Walkthrough and Safety Update</w:t>
      </w:r>
    </w:p>
    <w:p w14:paraId="2A32E652" w14:textId="34B9DDC5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Landry Furniture Building Update</w:t>
      </w:r>
    </w:p>
    <w:p w14:paraId="26C84945" w14:textId="27E9AF3D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CSRS Updates</w:t>
      </w:r>
    </w:p>
    <w:p w14:paraId="6D9DFB32" w14:textId="652A6564" w:rsidR="00E57044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E57044">
        <w:rPr>
          <w:sz w:val="28"/>
          <w:szCs w:val="28"/>
        </w:rPr>
        <w:t xml:space="preserve">ntroduction letter to </w:t>
      </w:r>
      <w:r>
        <w:rPr>
          <w:sz w:val="28"/>
          <w:szCs w:val="28"/>
        </w:rPr>
        <w:t>R</w:t>
      </w:r>
      <w:r w:rsidR="00E57044">
        <w:rPr>
          <w:sz w:val="28"/>
          <w:szCs w:val="28"/>
        </w:rPr>
        <w:t>estoration</w:t>
      </w:r>
      <w:r>
        <w:rPr>
          <w:sz w:val="28"/>
          <w:szCs w:val="28"/>
        </w:rPr>
        <w:t xml:space="preserve"> D</w:t>
      </w:r>
      <w:r w:rsidR="00E57044">
        <w:rPr>
          <w:sz w:val="28"/>
          <w:szCs w:val="28"/>
        </w:rPr>
        <w:t>istrict</w:t>
      </w:r>
      <w:r>
        <w:rPr>
          <w:sz w:val="28"/>
          <w:szCs w:val="28"/>
        </w:rPr>
        <w:t>’s</w:t>
      </w:r>
      <w:r w:rsidR="00E57044">
        <w:rPr>
          <w:sz w:val="28"/>
          <w:szCs w:val="28"/>
        </w:rPr>
        <w:t xml:space="preserve"> property owners</w:t>
      </w:r>
    </w:p>
    <w:p w14:paraId="304EEC9A" w14:textId="06977548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Weyls Jewelry Sign</w:t>
      </w:r>
    </w:p>
    <w:p w14:paraId="3AAC65D3" w14:textId="4318615F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Opelousas Ordinance</w:t>
      </w:r>
    </w:p>
    <w:p w14:paraId="0715E870" w14:textId="221B78C7" w:rsidR="00B47DD5" w:rsidRPr="009569C4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Sponsorship Program and Application</w:t>
      </w:r>
    </w:p>
    <w:p w14:paraId="21901B68" w14:textId="249F9BAA" w:rsidR="00AB09C9" w:rsidRPr="00AB09C9" w:rsidRDefault="00AB09C9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Officers’ Reports</w:t>
      </w:r>
    </w:p>
    <w:p w14:paraId="3778C036" w14:textId="33AE2B4C" w:rsidR="008662C0" w:rsidRPr="00AB09C9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181C6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9"/>
  </w:num>
  <w:num w:numId="3" w16cid:durableId="1454711301">
    <w:abstractNumId w:val="1"/>
  </w:num>
  <w:num w:numId="4" w16cid:durableId="1979281">
    <w:abstractNumId w:val="10"/>
  </w:num>
  <w:num w:numId="5" w16cid:durableId="859858411">
    <w:abstractNumId w:val="14"/>
  </w:num>
  <w:num w:numId="6" w16cid:durableId="1282496033">
    <w:abstractNumId w:val="5"/>
  </w:num>
  <w:num w:numId="7" w16cid:durableId="704982043">
    <w:abstractNumId w:val="3"/>
  </w:num>
  <w:num w:numId="8" w16cid:durableId="1557273915">
    <w:abstractNumId w:val="13"/>
  </w:num>
  <w:num w:numId="9" w16cid:durableId="787818768">
    <w:abstractNumId w:val="6"/>
  </w:num>
  <w:num w:numId="10" w16cid:durableId="1374842920">
    <w:abstractNumId w:val="8"/>
  </w:num>
  <w:num w:numId="11" w16cid:durableId="370036994">
    <w:abstractNumId w:val="0"/>
  </w:num>
  <w:num w:numId="12" w16cid:durableId="1134446625">
    <w:abstractNumId w:val="11"/>
  </w:num>
  <w:num w:numId="13" w16cid:durableId="2076736936">
    <w:abstractNumId w:val="4"/>
  </w:num>
  <w:num w:numId="14" w16cid:durableId="1311210639">
    <w:abstractNumId w:val="7"/>
  </w:num>
  <w:num w:numId="15" w16cid:durableId="66925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F74D7"/>
    <w:rsid w:val="00213F88"/>
    <w:rsid w:val="002C35C6"/>
    <w:rsid w:val="002D20D5"/>
    <w:rsid w:val="002F5D75"/>
    <w:rsid w:val="0030643B"/>
    <w:rsid w:val="00356C3B"/>
    <w:rsid w:val="00376B45"/>
    <w:rsid w:val="00587E0E"/>
    <w:rsid w:val="005D0A1D"/>
    <w:rsid w:val="006040C8"/>
    <w:rsid w:val="007A1C37"/>
    <w:rsid w:val="008662C0"/>
    <w:rsid w:val="008A663D"/>
    <w:rsid w:val="009569C4"/>
    <w:rsid w:val="00980B78"/>
    <w:rsid w:val="00AB09C9"/>
    <w:rsid w:val="00B44D52"/>
    <w:rsid w:val="00B47DD5"/>
    <w:rsid w:val="00B60DDD"/>
    <w:rsid w:val="00BC5154"/>
    <w:rsid w:val="00C01E2E"/>
    <w:rsid w:val="00C45C78"/>
    <w:rsid w:val="00C63B6C"/>
    <w:rsid w:val="00CC5132"/>
    <w:rsid w:val="00DA7934"/>
    <w:rsid w:val="00E502E2"/>
    <w:rsid w:val="00E57044"/>
    <w:rsid w:val="00E72FEA"/>
    <w:rsid w:val="00E842CB"/>
    <w:rsid w:val="00EC52EB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cp:lastPrinted>2023-06-02T15:16:00Z</cp:lastPrinted>
  <dcterms:created xsi:type="dcterms:W3CDTF">2023-05-26T16:06:00Z</dcterms:created>
  <dcterms:modified xsi:type="dcterms:W3CDTF">2023-06-02T15:17:00Z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